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00" w:rsidRPr="00BE57E3" w:rsidRDefault="001750B3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  <w:r>
        <w:rPr>
          <w:rFonts w:cs="ArialNarrow,Bold"/>
          <w:b/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FEDF2" wp14:editId="50E858D8">
                <wp:simplePos x="0" y="0"/>
                <wp:positionH relativeFrom="margin">
                  <wp:posOffset>4906010</wp:posOffset>
                </wp:positionH>
                <wp:positionV relativeFrom="paragraph">
                  <wp:posOffset>8255</wp:posOffset>
                </wp:positionV>
                <wp:extent cx="1105469" cy="3581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58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0B3" w:rsidRPr="008922D0" w:rsidRDefault="001750B3" w:rsidP="001750B3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22D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EXPT:</w:t>
                            </w:r>
                            <w:r w:rsidR="00BB7ED7" w:rsidRPr="008922D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2A2B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FEDF2" id="Rectángulo 1" o:spid="_x0000_s1026" style="position:absolute;left:0;text-align:left;margin-left:386.3pt;margin-top:.65pt;width:87.05pt;height:2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" filled="f" strokecolor="black [3213]" strokeweight="0">
                <v:textbox>
                  <w:txbxContent>
                    <w:p w:rsidR="001750B3" w:rsidRPr="008922D0" w:rsidRDefault="001750B3" w:rsidP="001750B3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922D0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EXPT:</w:t>
                      </w:r>
                      <w:r w:rsidR="00BB7ED7" w:rsidRPr="008922D0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B2A2B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2100" w:rsidRPr="00BE57E3" w:rsidRDefault="00792100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:rsidR="00792100" w:rsidRPr="00823F46" w:rsidRDefault="00792100" w:rsidP="00792100">
      <w:pPr>
        <w:ind w:left="426"/>
        <w:jc w:val="center"/>
        <w:rPr>
          <w:rFonts w:asciiTheme="minorHAnsi" w:hAnsiTheme="minorHAnsi" w:cs="Arial"/>
          <w:b/>
          <w:color w:val="385623" w:themeColor="accent6" w:themeShade="80"/>
          <w:sz w:val="28"/>
          <w:szCs w:val="28"/>
          <w:lang w:val="es-ES" w:eastAsia="en-US"/>
        </w:rPr>
      </w:pPr>
      <w:r w:rsidRPr="00823F46">
        <w:rPr>
          <w:rFonts w:asciiTheme="minorHAnsi" w:hAnsiTheme="minorHAnsi" w:cs="Arial"/>
          <w:b/>
          <w:color w:val="385623" w:themeColor="accent6" w:themeShade="80"/>
          <w:sz w:val="28"/>
          <w:szCs w:val="28"/>
          <w:lang w:val="es-ES" w:eastAsia="en-US"/>
        </w:rPr>
        <w:t>IDONEIDAD DE LAS INSTALACIONES</w:t>
      </w:r>
    </w:p>
    <w:p w:rsidR="00792100" w:rsidRPr="00BE57E3" w:rsidRDefault="00792100" w:rsidP="00792100">
      <w:pPr>
        <w:pStyle w:val="Encabezado"/>
        <w:tabs>
          <w:tab w:val="clear" w:pos="4252"/>
          <w:tab w:val="clear" w:pos="8504"/>
        </w:tabs>
        <w:ind w:right="-255"/>
        <w:outlineLvl w:val="0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En relación al ensayo clínico: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6E1F6E" w:rsidRPr="006E1F6E" w:rsidRDefault="00792100" w:rsidP="006E1F6E">
      <w:pPr>
        <w:jc w:val="both"/>
        <w:rPr>
          <w:rFonts w:ascii="Calibri" w:hAnsi="Calibri" w:cs="Calibri"/>
          <w:i/>
          <w:color w:val="000000"/>
          <w:sz w:val="24"/>
          <w:szCs w:val="24"/>
          <w:lang w:val="es-ES"/>
        </w:rPr>
      </w:pP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Título del estudio: </w:t>
      </w:r>
    </w:p>
    <w:p w:rsidR="00792100" w:rsidRPr="00B40A22" w:rsidRDefault="00792100" w:rsidP="009D76D9">
      <w:p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40A22" w:rsidRDefault="00792100" w:rsidP="00037140">
      <w:p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9D76D9">
        <w:rPr>
          <w:rFonts w:asciiTheme="minorHAnsi" w:hAnsiTheme="minorHAnsi" w:cs="Arial"/>
          <w:b/>
          <w:sz w:val="24"/>
          <w:szCs w:val="24"/>
          <w:lang w:val="es-ES"/>
        </w:rPr>
        <w:t xml:space="preserve">Código: </w:t>
      </w:r>
    </w:p>
    <w:p w:rsidR="00792100" w:rsidRPr="00B40A22" w:rsidRDefault="00792100" w:rsidP="00037140">
      <w:p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EudraCT: </w:t>
      </w:r>
    </w:p>
    <w:p w:rsidR="006E1F6E" w:rsidRPr="006E1F6E" w:rsidRDefault="00DD131C" w:rsidP="006E1F6E">
      <w:pPr>
        <w:jc w:val="both"/>
        <w:rPr>
          <w:rFonts w:ascii="Calibri" w:hAnsi="Calibri" w:cs="Calibri"/>
          <w:sz w:val="20"/>
          <w:lang w:val="es-ES"/>
        </w:rPr>
      </w:pPr>
      <w:r w:rsidRPr="006E1F6E">
        <w:rPr>
          <w:rFonts w:asciiTheme="minorHAnsi" w:hAnsiTheme="minorHAnsi" w:cs="Arial"/>
          <w:b/>
          <w:sz w:val="24"/>
          <w:szCs w:val="24"/>
          <w:lang w:val="es-ES"/>
        </w:rPr>
        <w:t>Promotor:</w:t>
      </w:r>
      <w:r w:rsidR="006E1F6E">
        <w:rPr>
          <w:rFonts w:asciiTheme="minorHAnsi" w:hAnsiTheme="minorHAnsi" w:cs="Arial"/>
          <w:sz w:val="24"/>
          <w:szCs w:val="24"/>
          <w:lang w:val="es-ES"/>
        </w:rPr>
        <w:t xml:space="preserve"> </w:t>
      </w:r>
    </w:p>
    <w:p w:rsidR="009D76D9" w:rsidRPr="006E1F6E" w:rsidRDefault="00792100" w:rsidP="009D76D9">
      <w:pPr>
        <w:ind w:right="13"/>
        <w:jc w:val="both"/>
        <w:rPr>
          <w:rFonts w:eastAsia="Arial"/>
          <w:b/>
          <w:bCs/>
          <w:sz w:val="24"/>
          <w:szCs w:val="24"/>
          <w:lang w:val="es-ES"/>
        </w:rPr>
      </w:pPr>
      <w:r w:rsidRPr="008922D0">
        <w:rPr>
          <w:rFonts w:asciiTheme="minorHAnsi" w:hAnsiTheme="minorHAnsi" w:cs="Arial"/>
          <w:sz w:val="24"/>
          <w:szCs w:val="24"/>
          <w:lang w:val="es-ES"/>
        </w:rPr>
        <w:t xml:space="preserve">Investigador principal y servicio al que pertenece: </w:t>
      </w:r>
    </w:p>
    <w:p w:rsidR="00792100" w:rsidRPr="00BE57E3" w:rsidRDefault="00792100" w:rsidP="00792100">
      <w:pPr>
        <w:pStyle w:val="Encabezado"/>
        <w:ind w:right="-255"/>
        <w:jc w:val="both"/>
        <w:outlineLvl w:val="0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Centro: </w:t>
      </w:r>
      <w:r w:rsidR="00567941" w:rsidRPr="00567941">
        <w:rPr>
          <w:rFonts w:asciiTheme="minorHAnsi" w:hAnsiTheme="minorHAnsi" w:cs="Arial"/>
          <w:sz w:val="24"/>
          <w:szCs w:val="24"/>
          <w:lang w:val="es-ES"/>
        </w:rPr>
        <w:t>Fundación Instituto Valenciano de Oncología (FIVO)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eastAsia="MS Mincho" w:hAnsiTheme="minorHAnsi"/>
          <w:b/>
          <w:szCs w:val="22"/>
          <w:lang w:eastAsia="ar-SA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Otros servicios implicados</w:t>
      </w:r>
      <w:r w:rsidR="00567941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="00567941" w:rsidRPr="00567941">
        <w:rPr>
          <w:rFonts w:asciiTheme="minorHAnsi" w:hAnsiTheme="minorHAnsi" w:cs="Arial"/>
          <w:sz w:val="24"/>
          <w:szCs w:val="24"/>
          <w:lang w:val="es-ES"/>
        </w:rPr>
        <w:t>(indicar los que sean y cuando no haya ninguno indicar “No”):</w:t>
      </w:r>
      <w:r w:rsidR="00567941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 </w:t>
      </w:r>
    </w:p>
    <w:p w:rsidR="009D76D9" w:rsidRDefault="009D76D9" w:rsidP="009D76D9">
      <w:pPr>
        <w:widowControl w:val="0"/>
        <w:numPr>
          <w:ilvl w:val="0"/>
          <w:numId w:val="1"/>
        </w:num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B953F8" w:rsidRPr="009D76D9" w:rsidRDefault="00B953F8" w:rsidP="009D76D9">
      <w:pPr>
        <w:widowControl w:val="0"/>
        <w:numPr>
          <w:ilvl w:val="0"/>
          <w:numId w:val="1"/>
        </w:num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DD131C">
      <w:pPr>
        <w:pStyle w:val="Encabezado"/>
        <w:ind w:right="-255"/>
        <w:jc w:val="right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En Valencia a  de </w:t>
      </w:r>
      <w:r w:rsidR="004B2A2B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bookmarkStart w:id="0" w:name="_GoBack"/>
      <w:bookmarkEnd w:id="0"/>
      <w:proofErr w:type="spellStart"/>
      <w:r w:rsidRPr="00BE57E3">
        <w:rPr>
          <w:rFonts w:asciiTheme="minorHAnsi" w:hAnsiTheme="minorHAnsi" w:cs="Arial"/>
          <w:sz w:val="24"/>
          <w:szCs w:val="24"/>
          <w:lang w:val="es-ES"/>
        </w:rPr>
        <w:t>de</w:t>
      </w:r>
      <w:proofErr w:type="spellEnd"/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="006E1F6E">
        <w:rPr>
          <w:rFonts w:asciiTheme="minorHAnsi" w:hAnsiTheme="minorHAnsi" w:cs="Arial"/>
          <w:sz w:val="24"/>
          <w:szCs w:val="24"/>
          <w:lang w:val="es-ES"/>
        </w:rPr>
        <w:t>2019</w:t>
      </w:r>
    </w:p>
    <w:p w:rsidR="005F39EC" w:rsidRDefault="005F39EC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Fdo.:</w:t>
      </w:r>
      <w:r w:rsidR="00CA15DB" w:rsidRPr="00BE57E3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="005F39EC" w:rsidRPr="005F39EC">
        <w:rPr>
          <w:rFonts w:asciiTheme="minorHAnsi" w:hAnsiTheme="minorHAnsi" w:cs="Arial"/>
          <w:sz w:val="24"/>
          <w:szCs w:val="24"/>
          <w:lang w:val="es-ES"/>
        </w:rPr>
        <w:t xml:space="preserve">Dr. Tomás Quirós </w:t>
      </w:r>
      <w:proofErr w:type="spellStart"/>
      <w:r w:rsidR="005F39EC" w:rsidRPr="005F39EC">
        <w:rPr>
          <w:rFonts w:asciiTheme="minorHAnsi" w:hAnsiTheme="minorHAnsi" w:cs="Arial"/>
          <w:sz w:val="24"/>
          <w:szCs w:val="24"/>
          <w:lang w:val="es-ES"/>
        </w:rPr>
        <w:t>Morat</w:t>
      </w:r>
      <w:r w:rsidR="008922D0">
        <w:rPr>
          <w:rFonts w:asciiTheme="minorHAnsi" w:hAnsiTheme="minorHAnsi" w:cs="Arial"/>
          <w:sz w:val="24"/>
          <w:szCs w:val="24"/>
          <w:lang w:val="es-ES"/>
        </w:rPr>
        <w:t>ó</w:t>
      </w:r>
      <w:proofErr w:type="spellEnd"/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9D76D9" w:rsidRPr="00BE57E3" w:rsidRDefault="009D76D9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Director Médico</w:t>
      </w:r>
    </w:p>
    <w:p w:rsidR="00792100" w:rsidRDefault="005F39EC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  <w:r>
        <w:rPr>
          <w:rFonts w:asciiTheme="minorHAnsi" w:hAnsiTheme="minorHAnsi" w:cs="Arial"/>
          <w:sz w:val="24"/>
          <w:szCs w:val="24"/>
          <w:lang w:val="es-ES"/>
        </w:rPr>
        <w:t xml:space="preserve">Fundación Instituto Valenciano de Oncología </w:t>
      </w:r>
    </w:p>
    <w:p w:rsidR="005D6678" w:rsidRPr="00BE57E3" w:rsidRDefault="005D6678" w:rsidP="0085402A">
      <w:pPr>
        <w:pStyle w:val="Default"/>
        <w:ind w:right="-255"/>
        <w:rPr>
          <w:rFonts w:asciiTheme="minorHAnsi" w:hAnsiTheme="minorHAnsi"/>
        </w:rPr>
      </w:pPr>
    </w:p>
    <w:sectPr w:rsidR="005D6678" w:rsidRPr="00BE57E3" w:rsidSect="00222F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74" w:right="1134" w:bottom="1560" w:left="1418" w:header="567" w:footer="284" w:gutter="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CD" w:rsidRDefault="008C6ECD">
      <w:r>
        <w:separator/>
      </w:r>
    </w:p>
  </w:endnote>
  <w:endnote w:type="continuationSeparator" w:id="0">
    <w:p w:rsidR="008C6ECD" w:rsidRDefault="008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85"/>
      <w:gridCol w:w="5103"/>
      <w:gridCol w:w="2268"/>
    </w:tblGrid>
    <w:tr w:rsidR="005C403B" w:rsidRPr="00343A36" w:rsidTr="00C06E99">
      <w:tc>
        <w:tcPr>
          <w:tcW w:w="1985" w:type="dxa"/>
          <w:vMerge w:val="restart"/>
        </w:tcPr>
        <w:p w:rsidR="005C403B" w:rsidRPr="00C06E99" w:rsidRDefault="004B2A2B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C06E99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begin"/>
          </w:r>
          <w:r w:rsidRPr="00C06E99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C06E99">
            <w:rPr>
              <w:rFonts w:ascii="Arial Narrow" w:hAnsi="Arial Narrow"/>
              <w:sz w:val="16"/>
              <w:szCs w:val="16"/>
            </w:rPr>
            <w:fldChar w:fldCharType="separate"/>
          </w:r>
          <w:r w:rsidR="00037140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end"/>
          </w:r>
          <w:r w:rsidRPr="00C06E99">
            <w:rPr>
              <w:rFonts w:ascii="Arial Narrow" w:hAnsi="Arial Narrow"/>
              <w:sz w:val="16"/>
              <w:szCs w:val="16"/>
            </w:rPr>
            <w:t xml:space="preserve"> de 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begin"/>
          </w:r>
          <w:r w:rsidRPr="00C06E99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C06E99">
            <w:rPr>
              <w:rFonts w:ascii="Arial Narrow" w:hAnsi="Arial Narrow"/>
              <w:sz w:val="16"/>
              <w:szCs w:val="16"/>
            </w:rPr>
            <w:fldChar w:fldCharType="separate"/>
          </w:r>
          <w:r w:rsidR="00037140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C06E99">
            <w:rPr>
              <w:rFonts w:ascii="Arial Narrow" w:hAnsi="Arial Narrow"/>
              <w:sz w:val="16"/>
            </w:rPr>
            <w:t>MINISTERIO DE SANIDAD, SERVICIOS SOCIALES</w:t>
          </w:r>
        </w:p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C06E99">
            <w:rPr>
              <w:rFonts w:ascii="Arial Narrow" w:hAnsi="Arial Narrow"/>
              <w:sz w:val="16"/>
            </w:rPr>
            <w:t>E IGUALDAD</w:t>
          </w:r>
        </w:p>
      </w:tc>
    </w:tr>
    <w:tr w:rsidR="005C403B" w:rsidRPr="00343A36" w:rsidTr="00C06E99">
      <w:tc>
        <w:tcPr>
          <w:tcW w:w="1985" w:type="dxa"/>
          <w:vMerge/>
        </w:tcPr>
        <w:p w:rsidR="005C403B" w:rsidRPr="00C06E99" w:rsidRDefault="004B2A2B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5C403B" w:rsidRPr="00C06E99" w:rsidRDefault="004B2A2B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5C403B" w:rsidRPr="00C06E99" w:rsidRDefault="00792100" w:rsidP="00606651">
          <w:pPr>
            <w:rPr>
              <w:rFonts w:ascii="Arial Narrow" w:hAnsi="Arial Narrow"/>
              <w:b/>
              <w:sz w:val="16"/>
            </w:rPr>
          </w:pPr>
          <w:r w:rsidRPr="00C06E99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C06E99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5C403B" w:rsidRDefault="004B2A2B">
    <w:pPr>
      <w:pStyle w:val="Encabezado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E1" w:rsidRPr="007F18E1" w:rsidRDefault="007F18E1" w:rsidP="007F18E1">
    <w:pPr>
      <w:pStyle w:val="Piedepgina"/>
      <w:jc w:val="right"/>
      <w:rPr>
        <w:rFonts w:asciiTheme="minorHAnsi" w:hAnsiTheme="minorHAnsi" w:cstheme="minorHAnsi"/>
        <w:sz w:val="12"/>
        <w:szCs w:val="12"/>
      </w:rPr>
    </w:pPr>
    <w:r w:rsidRPr="007F18E1">
      <w:rPr>
        <w:rFonts w:asciiTheme="minorHAnsi" w:hAnsiTheme="minorHAnsi" w:cstheme="minorHAnsi"/>
        <w:sz w:val="12"/>
        <w:szCs w:val="12"/>
      </w:rPr>
      <w:fldChar w:fldCharType="begin"/>
    </w:r>
    <w:r w:rsidRPr="007F18E1">
      <w:rPr>
        <w:rFonts w:asciiTheme="minorHAnsi" w:hAnsiTheme="minorHAnsi" w:cstheme="minorHAnsi"/>
        <w:sz w:val="12"/>
        <w:szCs w:val="12"/>
      </w:rPr>
      <w:instrText xml:space="preserve"> FILENAME \* MERGEFORMAT </w:instrText>
    </w:r>
    <w:r w:rsidRPr="007F18E1">
      <w:rPr>
        <w:rFonts w:asciiTheme="minorHAnsi" w:hAnsiTheme="minorHAnsi" w:cstheme="minorHAnsi"/>
        <w:sz w:val="12"/>
        <w:szCs w:val="12"/>
      </w:rPr>
      <w:fldChar w:fldCharType="separate"/>
    </w:r>
    <w:r w:rsidRPr="007F18E1">
      <w:rPr>
        <w:rFonts w:asciiTheme="minorHAnsi" w:hAnsiTheme="minorHAnsi" w:cstheme="minorHAnsi"/>
        <w:noProof/>
        <w:sz w:val="12"/>
        <w:szCs w:val="12"/>
      </w:rPr>
      <w:t>13- IDONEIDAD DE LAS INSTALACIONES FIVO</w:t>
    </w:r>
    <w:r w:rsidRPr="007F18E1">
      <w:rPr>
        <w:rFonts w:asciiTheme="minorHAnsi" w:hAnsiTheme="minorHAnsi" w:cstheme="minorHAnsi"/>
        <w:sz w:val="12"/>
        <w:szCs w:val="12"/>
      </w:rPr>
      <w:fldChar w:fldCharType="end"/>
    </w:r>
  </w:p>
  <w:p w:rsidR="007F18E1" w:rsidRDefault="007F18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CD" w:rsidRDefault="008C6ECD">
      <w:r>
        <w:separator/>
      </w:r>
    </w:p>
  </w:footnote>
  <w:footnote w:type="continuationSeparator" w:id="0">
    <w:p w:rsidR="008C6ECD" w:rsidRDefault="008C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3B" w:rsidRDefault="004B2A2B">
    <w:pPr>
      <w:pStyle w:val="Encabezado"/>
      <w:tabs>
        <w:tab w:val="clear" w:pos="8504"/>
        <w:tab w:val="right" w:pos="10348"/>
      </w:tabs>
      <w:ind w:right="-1530"/>
    </w:pPr>
    <w:r>
      <w:rPr>
        <w:noProof/>
        <w:lang w:val="es-ES"/>
      </w:rPr>
      <w:object w:dxaOrig="1440" w:dyaOrig="1440">
        <v:group id="_x0000_s2049" style="position:absolute;margin-left:455.7pt;margin-top:.4pt;width:100.8pt;height:61.95pt;z-index:251659264" coordorigin="9936,576" coordsize="2016,1239" o:allowincell="f">
          <v:group id="_x0000_s2050" style="position:absolute;left:9936;top:576;width:651;height:1239" coordorigin="10224,432" coordsize="651,1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0224;top:432;width:651;height:720" fillcolor="window">
              <v:imagedata r:id="rId1" o:title=""/>
            </v:shape>
            <v:shape id="_x0000_s2052" type="#_x0000_t75" style="position:absolute;left:10224;top:1296;width:576;height:375" fillcolor="window">
              <v:imagedata r:id="rId2" o:title=""/>
            </v:shape>
          </v:group>
          <v:line id="_x0000_s2053" style="position:absolute" from="9936,1296" to="11952,1296"/>
        </v:group>
        <o:OLEObject Type="Embed" ProgID="MSPhotoEd.3" ShapeID="_x0000_s2051" DrawAspect="Content" ObjectID="_1615799003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3B" w:rsidRPr="00FE6708" w:rsidRDefault="005F39EC" w:rsidP="00111AC8">
    <w:pPr>
      <w:jc w:val="both"/>
      <w:rPr>
        <w:rFonts w:ascii="Arial" w:hAnsi="Arial" w:cs="Arial"/>
      </w:rPr>
    </w:pPr>
    <w:r w:rsidRPr="005F39EC">
      <w:rPr>
        <w:rFonts w:ascii="Arial" w:hAnsi="Arial"/>
        <w:noProof/>
        <w:sz w:val="16"/>
        <w:lang w:val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6BF32" wp14:editId="2F51C5CB">
              <wp:simplePos x="0" y="0"/>
              <wp:positionH relativeFrom="column">
                <wp:posOffset>4614545</wp:posOffset>
              </wp:positionH>
              <wp:positionV relativeFrom="paragraph">
                <wp:posOffset>154305</wp:posOffset>
              </wp:positionV>
              <wp:extent cx="1400175" cy="2537459"/>
              <wp:effectExtent l="0" t="0" r="9525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2537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39EC" w:rsidRDefault="005F39EC" w:rsidP="005F39EC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Gregorio Gea, 31</w:t>
                          </w:r>
                        </w:p>
                        <w:p w:rsidR="005F39EC" w:rsidRDefault="005F39EC" w:rsidP="005F39EC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46009 – VALENCIA</w:t>
                          </w:r>
                        </w:p>
                        <w:p w:rsidR="005F39EC" w:rsidRDefault="005F39EC" w:rsidP="005F39EC">
                          <w:pPr>
                            <w:pStyle w:val="Encabezado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Tfno.: 96 110 46 73 / 74</w:t>
                          </w:r>
                        </w:p>
                        <w:p w:rsidR="005F39EC" w:rsidRDefault="005F39EC" w:rsidP="005F39EC">
                          <w:r>
                            <w:rPr>
                              <w:rFonts w:ascii="Arial" w:hAnsi="Arial"/>
                              <w:sz w:val="16"/>
                            </w:rPr>
                            <w:t>E-mail: cei</w:t>
                          </w:r>
                          <w:r w:rsidR="008922D0">
                            <w:rPr>
                              <w:rFonts w:ascii="Arial" w:hAnsi="Arial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@fivo.org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6BF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63.35pt;margin-top:12.15pt;width:110.25pt;height:199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" stroked="f">
              <v:textbox style="mso-fit-shape-to-text:t">
                <w:txbxContent>
                  <w:p w:rsidR="005F39EC" w:rsidRDefault="005F39EC" w:rsidP="005F39EC">
                    <w:pPr>
                      <w:pStyle w:val="Encabezad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Gregorio Gea, 31</w:t>
                    </w:r>
                  </w:p>
                  <w:p w:rsidR="005F39EC" w:rsidRDefault="005F39EC" w:rsidP="005F39EC">
                    <w:pPr>
                      <w:pStyle w:val="Encabezad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46009 – VALENCIA</w:t>
                    </w:r>
                  </w:p>
                  <w:p w:rsidR="005F39EC" w:rsidRDefault="005F39EC" w:rsidP="005F39EC">
                    <w:pPr>
                      <w:pStyle w:val="Encabezado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Tfno.: 96 110 46 73 / 74</w:t>
                    </w:r>
                  </w:p>
                  <w:p w:rsidR="005F39EC" w:rsidRDefault="005F39EC" w:rsidP="005F39EC">
                    <w:r>
                      <w:rPr>
                        <w:rFonts w:ascii="Arial" w:hAnsi="Arial"/>
                        <w:sz w:val="16"/>
                      </w:rPr>
                      <w:t>E-mail: cei</w:t>
                    </w:r>
                    <w:r w:rsidR="008922D0">
                      <w:rPr>
                        <w:rFonts w:ascii="Arial" w:hAnsi="Arial"/>
                        <w:sz w:val="16"/>
                      </w:rPr>
                      <w:t>m</w:t>
                    </w:r>
                    <w:r>
                      <w:rPr>
                        <w:rFonts w:ascii="Arial" w:hAnsi="Arial"/>
                        <w:sz w:val="16"/>
                      </w:rPr>
                      <w:t>@fivo.org</w:t>
                    </w:r>
                  </w:p>
                </w:txbxContent>
              </v:textbox>
            </v:shape>
          </w:pict>
        </mc:Fallback>
      </mc:AlternateContent>
    </w:r>
  </w:p>
  <w:p w:rsidR="005C403B" w:rsidRDefault="005F39EC">
    <w:pPr>
      <w:pStyle w:val="Encabezado"/>
    </w:pPr>
    <w:r>
      <w:rPr>
        <w:noProof/>
        <w:lang w:val="es-ES"/>
      </w:rPr>
      <w:drawing>
        <wp:inline distT="0" distB="0" distL="0" distR="0" wp14:anchorId="2FBD8D2E" wp14:editId="15DDDA55">
          <wp:extent cx="3073400" cy="584200"/>
          <wp:effectExtent l="0" t="0" r="0" b="6350"/>
          <wp:docPr id="2" name="Imagen 2" descr="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39EC">
      <w:rPr>
        <w:rFonts w:ascii="Arial" w:hAnsi="Arial"/>
        <w:noProof/>
        <w:sz w:val="16"/>
        <w:lang w:val="es-ES"/>
      </w:rPr>
      <w:t xml:space="preserve"> </w:t>
    </w:r>
  </w:p>
  <w:p w:rsidR="005F39EC" w:rsidRDefault="005F39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04B"/>
    <w:multiLevelType w:val="hybridMultilevel"/>
    <w:tmpl w:val="800A7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52AF"/>
    <w:multiLevelType w:val="hybridMultilevel"/>
    <w:tmpl w:val="AAACFCCC"/>
    <w:lvl w:ilvl="0" w:tplc="30EC3C3E">
      <w:numFmt w:val="bullet"/>
      <w:lvlText w:val="-"/>
      <w:lvlJc w:val="left"/>
      <w:pPr>
        <w:ind w:left="53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00"/>
    <w:rsid w:val="00037140"/>
    <w:rsid w:val="001750B3"/>
    <w:rsid w:val="003502DE"/>
    <w:rsid w:val="004B2A2B"/>
    <w:rsid w:val="005029E3"/>
    <w:rsid w:val="00546296"/>
    <w:rsid w:val="00567941"/>
    <w:rsid w:val="005D6678"/>
    <w:rsid w:val="005F39EC"/>
    <w:rsid w:val="00674E9A"/>
    <w:rsid w:val="006E1F6E"/>
    <w:rsid w:val="00792100"/>
    <w:rsid w:val="007F18E1"/>
    <w:rsid w:val="00823F46"/>
    <w:rsid w:val="0085402A"/>
    <w:rsid w:val="008922D0"/>
    <w:rsid w:val="008C6ECD"/>
    <w:rsid w:val="009D76D9"/>
    <w:rsid w:val="00B40A22"/>
    <w:rsid w:val="00B953F8"/>
    <w:rsid w:val="00BB18DE"/>
    <w:rsid w:val="00BB7ED7"/>
    <w:rsid w:val="00BE57E3"/>
    <w:rsid w:val="00CA15DB"/>
    <w:rsid w:val="00DD131C"/>
    <w:rsid w:val="00E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804FE6"/>
  <w15:chartTrackingRefBased/>
  <w15:docId w15:val="{2EAE9BAD-9993-4107-94B1-445C4C1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00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2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210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7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F39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9EC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Default">
    <w:name w:val="Default"/>
    <w:rsid w:val="00854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Silla</dc:creator>
  <cp:keywords/>
  <dc:description/>
  <cp:lastModifiedBy>Bernat Navarro Agüir</cp:lastModifiedBy>
  <cp:revision>27</cp:revision>
  <cp:lastPrinted>2016-12-28T07:21:00Z</cp:lastPrinted>
  <dcterms:created xsi:type="dcterms:W3CDTF">2016-02-08T12:36:00Z</dcterms:created>
  <dcterms:modified xsi:type="dcterms:W3CDTF">2019-04-03T10:17:00Z</dcterms:modified>
</cp:coreProperties>
</file>